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88E53" w14:textId="77777777" w:rsidR="009114C0" w:rsidRPr="001C3EE1" w:rsidRDefault="009114C0" w:rsidP="001874DC">
      <w:pPr>
        <w:spacing w:after="0" w:line="276" w:lineRule="auto"/>
        <w:contextualSpacing/>
      </w:pPr>
      <w:r w:rsidRPr="001C3EE1">
        <w:rPr>
          <w:noProof/>
          <w:lang w:eastAsia="en-GB"/>
        </w:rPr>
        <w:drawing>
          <wp:anchor distT="0" distB="0" distL="114300" distR="114300" simplePos="0" relativeHeight="251659264" behindDoc="1" locked="0" layoutInCell="1" allowOverlap="1" wp14:anchorId="5984BA86" wp14:editId="22D6F74D">
            <wp:simplePos x="0" y="0"/>
            <wp:positionH relativeFrom="margin">
              <wp:align>center</wp:align>
            </wp:positionH>
            <wp:positionV relativeFrom="topMargin">
              <wp:align>bottom</wp:align>
            </wp:positionV>
            <wp:extent cx="586740" cy="586740"/>
            <wp:effectExtent l="0" t="0" r="3810" b="3810"/>
            <wp:wrapSquare wrapText="bothSides"/>
            <wp:docPr id="3" name="Picture 2" descr="Image result for pearl initi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earl initiativ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EE1">
        <w:t>Pearl Initiative</w:t>
      </w:r>
    </w:p>
    <w:p w14:paraId="7A98F891" w14:textId="77777777" w:rsidR="009114C0" w:rsidRDefault="009114C0" w:rsidP="001874DC">
      <w:pPr>
        <w:pStyle w:val="Header"/>
        <w:tabs>
          <w:tab w:val="clear" w:pos="4680"/>
          <w:tab w:val="clear" w:pos="9360"/>
          <w:tab w:val="center" w:pos="4513"/>
          <w:tab w:val="right" w:pos="9026"/>
        </w:tabs>
        <w:spacing w:line="276" w:lineRule="auto"/>
        <w:contextualSpacing/>
        <w:rPr>
          <w:b/>
          <w:bCs/>
          <w:sz w:val="28"/>
          <w:szCs w:val="28"/>
          <w:lang w:val="en-US"/>
        </w:rPr>
      </w:pPr>
      <w:r w:rsidRPr="001C3EE1">
        <w:rPr>
          <w:rFonts w:ascii="Calibri Light" w:hAnsi="Calibri Light"/>
          <w:color w:val="000000"/>
          <w:sz w:val="24"/>
          <w:szCs w:val="20"/>
        </w:rPr>
        <w:t>Press Release</w:t>
      </w:r>
    </w:p>
    <w:p w14:paraId="6CED1DAE" w14:textId="2BDA1273" w:rsidR="009114C0" w:rsidRDefault="009114C0" w:rsidP="001874DC">
      <w:pPr>
        <w:spacing w:after="0" w:line="276" w:lineRule="auto"/>
        <w:contextualSpacing/>
        <w:jc w:val="center"/>
        <w:rPr>
          <w:rFonts w:ascii="Arial" w:hAnsi="Arial" w:cs="Arial"/>
          <w:b/>
          <w:bCs/>
          <w:sz w:val="32"/>
          <w:szCs w:val="32"/>
        </w:rPr>
      </w:pPr>
    </w:p>
    <w:p w14:paraId="68029892" w14:textId="77777777" w:rsidR="001B1193" w:rsidRDefault="001B1193" w:rsidP="001874DC">
      <w:pPr>
        <w:spacing w:after="0" w:line="276" w:lineRule="auto"/>
        <w:contextualSpacing/>
        <w:jc w:val="center"/>
        <w:rPr>
          <w:rFonts w:ascii="Arial" w:hAnsi="Arial" w:cs="Arial"/>
          <w:b/>
          <w:bCs/>
          <w:sz w:val="32"/>
          <w:szCs w:val="32"/>
        </w:rPr>
      </w:pPr>
    </w:p>
    <w:p w14:paraId="5D326188" w14:textId="58ABFBC9" w:rsidR="009B3D9C" w:rsidRPr="009114C0" w:rsidRDefault="00ED4F58" w:rsidP="001874DC">
      <w:pPr>
        <w:spacing w:after="0" w:line="276" w:lineRule="auto"/>
        <w:contextualSpacing/>
        <w:jc w:val="center"/>
        <w:rPr>
          <w:rFonts w:ascii="Arial" w:hAnsi="Arial" w:cs="Arial"/>
          <w:b/>
          <w:bCs/>
          <w:sz w:val="28"/>
          <w:szCs w:val="28"/>
        </w:rPr>
      </w:pPr>
      <w:r w:rsidRPr="009114C0">
        <w:rPr>
          <w:rFonts w:ascii="Arial" w:hAnsi="Arial" w:cs="Arial"/>
          <w:b/>
          <w:bCs/>
          <w:sz w:val="28"/>
          <w:szCs w:val="28"/>
        </w:rPr>
        <w:t xml:space="preserve">Pearl Initiative </w:t>
      </w:r>
      <w:r w:rsidR="00FC1258">
        <w:rPr>
          <w:rFonts w:ascii="Arial" w:hAnsi="Arial" w:cs="Arial"/>
          <w:b/>
          <w:bCs/>
          <w:sz w:val="28"/>
          <w:szCs w:val="28"/>
        </w:rPr>
        <w:t xml:space="preserve">hosts roundtable to explore </w:t>
      </w:r>
      <w:r w:rsidR="00FB7147">
        <w:rPr>
          <w:rFonts w:ascii="Arial" w:hAnsi="Arial" w:cs="Arial"/>
          <w:b/>
          <w:bCs/>
          <w:sz w:val="28"/>
          <w:szCs w:val="28"/>
        </w:rPr>
        <w:t xml:space="preserve">viable options </w:t>
      </w:r>
      <w:r w:rsidR="00FB7147">
        <w:rPr>
          <w:rFonts w:ascii="Arial" w:hAnsi="Arial" w:cs="Arial"/>
          <w:b/>
          <w:bCs/>
          <w:sz w:val="28"/>
          <w:szCs w:val="28"/>
        </w:rPr>
        <w:br/>
        <w:t>for Gulf’s p</w:t>
      </w:r>
      <w:r w:rsidR="00FC1258">
        <w:rPr>
          <w:rFonts w:ascii="Arial" w:hAnsi="Arial" w:cs="Arial"/>
          <w:b/>
          <w:bCs/>
          <w:sz w:val="28"/>
          <w:szCs w:val="28"/>
        </w:rPr>
        <w:t xml:space="preserve">hilanthropic </w:t>
      </w:r>
      <w:r w:rsidR="00FB7147">
        <w:rPr>
          <w:rFonts w:ascii="Arial" w:hAnsi="Arial" w:cs="Arial"/>
          <w:b/>
          <w:bCs/>
          <w:sz w:val="28"/>
          <w:szCs w:val="28"/>
        </w:rPr>
        <w:t>s</w:t>
      </w:r>
      <w:r w:rsidR="00FC1258">
        <w:rPr>
          <w:rFonts w:ascii="Arial" w:hAnsi="Arial" w:cs="Arial"/>
          <w:b/>
          <w:bCs/>
          <w:sz w:val="28"/>
          <w:szCs w:val="28"/>
        </w:rPr>
        <w:t xml:space="preserve">ector </w:t>
      </w:r>
      <w:r w:rsidR="00FB7147">
        <w:rPr>
          <w:rFonts w:ascii="Arial" w:hAnsi="Arial" w:cs="Arial"/>
          <w:b/>
          <w:bCs/>
          <w:sz w:val="28"/>
          <w:szCs w:val="28"/>
        </w:rPr>
        <w:t>to institutionalise giving</w:t>
      </w:r>
    </w:p>
    <w:p w14:paraId="6B9D9E30" w14:textId="2CFC7FC7" w:rsidR="00A91A02" w:rsidRPr="009114C0" w:rsidRDefault="00ED4F58" w:rsidP="001874DC">
      <w:pPr>
        <w:spacing w:after="0" w:line="276" w:lineRule="auto"/>
        <w:contextualSpacing/>
        <w:jc w:val="center"/>
        <w:rPr>
          <w:rFonts w:ascii="Arial" w:hAnsi="Arial" w:cs="Arial"/>
          <w:i/>
          <w:iCs/>
          <w:sz w:val="20"/>
          <w:szCs w:val="20"/>
          <w:lang w:val="en-US"/>
        </w:rPr>
      </w:pPr>
      <w:r w:rsidRPr="00485051">
        <w:rPr>
          <w:rFonts w:ascii="Arial" w:hAnsi="Arial" w:cs="Arial"/>
          <w:b/>
          <w:bCs/>
          <w:sz w:val="32"/>
          <w:szCs w:val="32"/>
        </w:rPr>
        <w:t xml:space="preserve">  </w:t>
      </w:r>
      <w:r w:rsidR="00E93ADE">
        <w:rPr>
          <w:rFonts w:ascii="Arial" w:hAnsi="Arial" w:cs="Arial"/>
          <w:i/>
          <w:iCs/>
          <w:sz w:val="20"/>
          <w:szCs w:val="20"/>
          <w:lang w:val="en-US"/>
        </w:rPr>
        <w:t>S</w:t>
      </w:r>
      <w:r w:rsidRPr="009114C0">
        <w:rPr>
          <w:rFonts w:ascii="Arial" w:hAnsi="Arial" w:cs="Arial"/>
          <w:i/>
          <w:iCs/>
          <w:sz w:val="20"/>
          <w:szCs w:val="20"/>
          <w:lang w:val="en-US"/>
        </w:rPr>
        <w:t>enior business leaders</w:t>
      </w:r>
      <w:r w:rsidR="005B5261">
        <w:rPr>
          <w:rFonts w:ascii="Arial" w:hAnsi="Arial" w:cs="Arial"/>
          <w:i/>
          <w:iCs/>
          <w:sz w:val="20"/>
          <w:szCs w:val="20"/>
          <w:lang w:val="en-US"/>
        </w:rPr>
        <w:t xml:space="preserve"> </w:t>
      </w:r>
      <w:r w:rsidR="00A91A02" w:rsidRPr="009114C0">
        <w:rPr>
          <w:rFonts w:ascii="Arial" w:hAnsi="Arial" w:cs="Arial"/>
          <w:i/>
          <w:iCs/>
          <w:sz w:val="20"/>
          <w:szCs w:val="20"/>
          <w:lang w:val="en-US"/>
        </w:rPr>
        <w:t xml:space="preserve">raise awareness on the various structures and mechanisms available </w:t>
      </w:r>
      <w:r w:rsidR="005B5261">
        <w:rPr>
          <w:rFonts w:ascii="Arial" w:hAnsi="Arial" w:cs="Arial"/>
          <w:i/>
          <w:iCs/>
          <w:sz w:val="20"/>
          <w:szCs w:val="20"/>
          <w:lang w:val="en-US"/>
        </w:rPr>
        <w:br/>
      </w:r>
      <w:r w:rsidR="00A91A02" w:rsidRPr="009114C0">
        <w:rPr>
          <w:rFonts w:ascii="Arial" w:hAnsi="Arial" w:cs="Arial"/>
          <w:i/>
          <w:iCs/>
          <w:sz w:val="20"/>
          <w:szCs w:val="20"/>
          <w:lang w:val="en-US"/>
        </w:rPr>
        <w:t>to institutionalise giving</w:t>
      </w:r>
      <w:r w:rsidR="00FC1258">
        <w:rPr>
          <w:rFonts w:ascii="Arial" w:hAnsi="Arial" w:cs="Arial"/>
          <w:i/>
          <w:iCs/>
          <w:sz w:val="20"/>
          <w:szCs w:val="20"/>
          <w:lang w:val="en-US"/>
        </w:rPr>
        <w:t xml:space="preserve"> across the UAE</w:t>
      </w:r>
    </w:p>
    <w:p w14:paraId="1BD675D0" w14:textId="41A17F4E" w:rsidR="00ED4F58" w:rsidRPr="009114C0" w:rsidRDefault="00ED4F58" w:rsidP="001874DC">
      <w:pPr>
        <w:spacing w:after="0" w:line="276" w:lineRule="auto"/>
        <w:contextualSpacing/>
        <w:jc w:val="both"/>
        <w:rPr>
          <w:rFonts w:ascii="Arial" w:hAnsi="Arial" w:cs="Arial"/>
          <w:i/>
          <w:iCs/>
          <w:sz w:val="20"/>
          <w:szCs w:val="20"/>
          <w:lang w:val="en-US"/>
        </w:rPr>
      </w:pPr>
      <w:r w:rsidRPr="009114C0">
        <w:rPr>
          <w:rFonts w:ascii="Arial" w:hAnsi="Arial" w:cs="Arial"/>
          <w:i/>
          <w:iCs/>
          <w:sz w:val="20"/>
          <w:szCs w:val="20"/>
          <w:lang w:val="en-US"/>
        </w:rPr>
        <w:t xml:space="preserve">  </w:t>
      </w:r>
    </w:p>
    <w:p w14:paraId="438894AC" w14:textId="008C7B60" w:rsidR="00DD1787" w:rsidRDefault="009114C0" w:rsidP="00DD1787">
      <w:pPr>
        <w:pStyle w:val="CommentText"/>
        <w:spacing w:after="0" w:line="276" w:lineRule="auto"/>
        <w:contextualSpacing/>
        <w:jc w:val="both"/>
        <w:rPr>
          <w:rFonts w:ascii="Arial" w:hAnsi="Arial" w:cs="Arial"/>
          <w:lang w:val="en-US"/>
        </w:rPr>
      </w:pPr>
      <w:r>
        <w:rPr>
          <w:rFonts w:ascii="Arial" w:hAnsi="Arial" w:cs="Arial"/>
          <w:b/>
          <w:iCs/>
        </w:rPr>
        <w:t xml:space="preserve">Dubai, </w:t>
      </w:r>
      <w:r w:rsidR="001A5C8E">
        <w:rPr>
          <w:rFonts w:ascii="Arial" w:hAnsi="Arial" w:cs="Arial"/>
          <w:b/>
          <w:iCs/>
        </w:rPr>
        <w:t>20</w:t>
      </w:r>
      <w:r>
        <w:rPr>
          <w:rFonts w:ascii="Arial" w:hAnsi="Arial" w:cs="Arial"/>
          <w:b/>
          <w:iCs/>
        </w:rPr>
        <w:t xml:space="preserve"> October </w:t>
      </w:r>
      <w:r>
        <w:rPr>
          <w:rFonts w:ascii="Arial" w:hAnsi="Arial"/>
          <w:b/>
        </w:rPr>
        <w:t>2019</w:t>
      </w:r>
      <w:r>
        <w:rPr>
          <w:rFonts w:ascii="Arial" w:hAnsi="Arial"/>
          <w:bCs/>
          <w:iCs/>
        </w:rPr>
        <w:t xml:space="preserve">: </w:t>
      </w:r>
      <w:r w:rsidR="00B01421">
        <w:rPr>
          <w:rFonts w:ascii="Arial" w:hAnsi="Arial" w:cs="Arial"/>
          <w:lang w:val="en-US"/>
        </w:rPr>
        <w:t>T</w:t>
      </w:r>
      <w:r w:rsidR="00B01421" w:rsidRPr="001874DC">
        <w:rPr>
          <w:rFonts w:ascii="Arial" w:hAnsi="Arial" w:cs="Arial"/>
          <w:lang w:val="en-US"/>
        </w:rPr>
        <w:t xml:space="preserve">he Pearl Initiative, </w:t>
      </w:r>
      <w:r w:rsidR="00F50D10">
        <w:rPr>
          <w:rFonts w:ascii="Arial" w:hAnsi="Arial" w:cs="Arial"/>
          <w:lang w:val="en-US"/>
        </w:rPr>
        <w:t>a</w:t>
      </w:r>
      <w:r w:rsidR="00555521" w:rsidRPr="00555521">
        <w:rPr>
          <w:rFonts w:ascii="Arial" w:hAnsi="Arial" w:cs="Arial"/>
          <w:lang w:val="en-US"/>
        </w:rPr>
        <w:t xml:space="preserve"> business-led non-profit organisation promoting a culture of corporate transparency and accountability </w:t>
      </w:r>
      <w:r w:rsidR="0047525F">
        <w:rPr>
          <w:rFonts w:ascii="Arial" w:hAnsi="Arial" w:cs="Arial"/>
          <w:lang w:val="en-US"/>
        </w:rPr>
        <w:t>for</w:t>
      </w:r>
      <w:r w:rsidR="00555521" w:rsidRPr="00555521">
        <w:rPr>
          <w:rFonts w:ascii="Arial" w:hAnsi="Arial" w:cs="Arial"/>
          <w:lang w:val="en-US"/>
        </w:rPr>
        <w:t xml:space="preserve"> the Gulf </w:t>
      </w:r>
      <w:r w:rsidR="00F50D10">
        <w:rPr>
          <w:rFonts w:ascii="Arial" w:hAnsi="Arial" w:cs="Arial"/>
          <w:lang w:val="en-US"/>
        </w:rPr>
        <w:t>R</w:t>
      </w:r>
      <w:r w:rsidR="00555521" w:rsidRPr="00555521">
        <w:rPr>
          <w:rFonts w:ascii="Arial" w:hAnsi="Arial" w:cs="Arial"/>
          <w:lang w:val="en-US"/>
        </w:rPr>
        <w:t>egion</w:t>
      </w:r>
      <w:r w:rsidR="008C229D">
        <w:rPr>
          <w:rFonts w:ascii="Arial" w:hAnsi="Arial" w:cs="Arial"/>
          <w:lang w:val="en-US"/>
        </w:rPr>
        <w:t>’s</w:t>
      </w:r>
      <w:r w:rsidR="00F50D10">
        <w:rPr>
          <w:rFonts w:ascii="Arial" w:hAnsi="Arial" w:cs="Arial"/>
          <w:lang w:val="en-US"/>
        </w:rPr>
        <w:t xml:space="preserve"> private sector</w:t>
      </w:r>
      <w:r w:rsidR="00B01421">
        <w:rPr>
          <w:rFonts w:ascii="Arial" w:hAnsi="Arial" w:cs="Arial"/>
          <w:lang w:val="en-US"/>
        </w:rPr>
        <w:t xml:space="preserve">, </w:t>
      </w:r>
      <w:r w:rsidR="00555521">
        <w:rPr>
          <w:rFonts w:ascii="Arial" w:hAnsi="Arial" w:cs="Arial"/>
          <w:lang w:val="en-US"/>
        </w:rPr>
        <w:t xml:space="preserve">recently </w:t>
      </w:r>
      <w:r w:rsidR="00B01421">
        <w:rPr>
          <w:rFonts w:ascii="Arial" w:hAnsi="Arial" w:cs="Arial"/>
          <w:lang w:val="en-US"/>
        </w:rPr>
        <w:t>hosted a roundtable</w:t>
      </w:r>
      <w:r w:rsidR="00DD1787">
        <w:rPr>
          <w:rFonts w:ascii="Arial" w:hAnsi="Arial" w:cs="Arial"/>
          <w:lang w:val="en-US"/>
        </w:rPr>
        <w:t xml:space="preserve"> with</w:t>
      </w:r>
      <w:r w:rsidR="001874DC" w:rsidRPr="001874DC">
        <w:rPr>
          <w:rFonts w:ascii="Arial" w:hAnsi="Arial" w:cs="Arial"/>
          <w:lang w:val="en-US"/>
        </w:rPr>
        <w:t xml:space="preserve"> experts from the UAE’s </w:t>
      </w:r>
      <w:r w:rsidR="00C8731F">
        <w:rPr>
          <w:rFonts w:ascii="Arial" w:hAnsi="Arial" w:cs="Arial"/>
          <w:lang w:val="en-US"/>
        </w:rPr>
        <w:t xml:space="preserve">business and </w:t>
      </w:r>
      <w:r w:rsidR="001874DC" w:rsidRPr="001874DC">
        <w:rPr>
          <w:rFonts w:ascii="Arial" w:hAnsi="Arial" w:cs="Arial"/>
          <w:lang w:val="en-US"/>
        </w:rPr>
        <w:t xml:space="preserve">philanthropic community </w:t>
      </w:r>
      <w:r w:rsidR="00DD1787">
        <w:rPr>
          <w:rFonts w:ascii="Arial" w:hAnsi="Arial" w:cs="Arial"/>
          <w:lang w:val="en-US"/>
        </w:rPr>
        <w:t xml:space="preserve">to </w:t>
      </w:r>
      <w:r w:rsidR="00C8731F">
        <w:rPr>
          <w:rFonts w:ascii="Arial" w:hAnsi="Arial" w:cs="Arial"/>
          <w:lang w:val="en-US"/>
        </w:rPr>
        <w:t>raise</w:t>
      </w:r>
      <w:r w:rsidR="00C8731F" w:rsidRPr="001874DC">
        <w:rPr>
          <w:rFonts w:ascii="Arial" w:hAnsi="Arial" w:cs="Arial"/>
          <w:lang w:val="en-US"/>
        </w:rPr>
        <w:t xml:space="preserve"> </w:t>
      </w:r>
      <w:r w:rsidR="001874DC" w:rsidRPr="001874DC">
        <w:rPr>
          <w:rFonts w:ascii="Arial" w:hAnsi="Arial" w:cs="Arial"/>
          <w:lang w:val="en-US"/>
        </w:rPr>
        <w:t xml:space="preserve">awareness on the various legal structures and mechanisms available to support the </w:t>
      </w:r>
      <w:proofErr w:type="spellStart"/>
      <w:r w:rsidR="001874DC" w:rsidRPr="001874DC">
        <w:rPr>
          <w:rFonts w:ascii="Arial" w:hAnsi="Arial" w:cs="Arial"/>
          <w:lang w:val="en-US"/>
        </w:rPr>
        <w:t>institutionalisation</w:t>
      </w:r>
      <w:proofErr w:type="spellEnd"/>
      <w:r w:rsidR="001874DC" w:rsidRPr="001874DC">
        <w:rPr>
          <w:rFonts w:ascii="Arial" w:hAnsi="Arial" w:cs="Arial"/>
          <w:lang w:val="en-US"/>
        </w:rPr>
        <w:t xml:space="preserve"> of philanthropy within the UAE.</w:t>
      </w:r>
      <w:r w:rsidR="00124095">
        <w:rPr>
          <w:rFonts w:ascii="Arial" w:hAnsi="Arial" w:cs="Arial"/>
          <w:lang w:val="en-US"/>
        </w:rPr>
        <w:t xml:space="preserve"> </w:t>
      </w:r>
    </w:p>
    <w:p w14:paraId="7DA07BF5" w14:textId="77777777" w:rsidR="00DD1787" w:rsidRDefault="00DD1787" w:rsidP="00DD1787">
      <w:pPr>
        <w:pStyle w:val="CommentText"/>
        <w:spacing w:after="0" w:line="276" w:lineRule="auto"/>
        <w:contextualSpacing/>
        <w:jc w:val="both"/>
        <w:rPr>
          <w:rFonts w:ascii="Arial" w:hAnsi="Arial" w:cs="Arial"/>
          <w:lang w:val="en-US"/>
        </w:rPr>
      </w:pPr>
    </w:p>
    <w:p w14:paraId="421C2DCA" w14:textId="35CE9096" w:rsidR="00991A0B" w:rsidRDefault="00991A0B" w:rsidP="00DD1787">
      <w:pPr>
        <w:pStyle w:val="CommentText"/>
        <w:spacing w:after="0" w:line="276" w:lineRule="auto"/>
        <w:contextualSpacing/>
        <w:jc w:val="both"/>
        <w:rPr>
          <w:rFonts w:ascii="Arial" w:hAnsi="Arial" w:cs="Arial"/>
          <w:lang w:val="en-US"/>
        </w:rPr>
      </w:pPr>
      <w:r w:rsidRPr="009114C0">
        <w:rPr>
          <w:rFonts w:ascii="Arial" w:hAnsi="Arial" w:cs="Arial"/>
        </w:rPr>
        <w:t xml:space="preserve">With family businesses in the </w:t>
      </w:r>
      <w:r>
        <w:rPr>
          <w:rFonts w:ascii="Arial" w:hAnsi="Arial" w:cs="Arial"/>
        </w:rPr>
        <w:t>Gulf</w:t>
      </w:r>
      <w:r w:rsidRPr="009114C0">
        <w:rPr>
          <w:rFonts w:ascii="Arial" w:hAnsi="Arial" w:cs="Arial"/>
        </w:rPr>
        <w:t xml:space="preserve"> </w:t>
      </w:r>
      <w:r>
        <w:rPr>
          <w:rFonts w:ascii="Arial" w:hAnsi="Arial" w:cs="Arial"/>
        </w:rPr>
        <w:t>R</w:t>
      </w:r>
      <w:r w:rsidRPr="009114C0">
        <w:rPr>
          <w:rFonts w:ascii="Arial" w:hAnsi="Arial" w:cs="Arial"/>
        </w:rPr>
        <w:t>egion becoming major forces in regional philanthropy</w:t>
      </w:r>
      <w:r>
        <w:rPr>
          <w:rFonts w:ascii="Arial" w:hAnsi="Arial" w:cs="Arial"/>
        </w:rPr>
        <w:t>,</w:t>
      </w:r>
      <w:r w:rsidRPr="009114C0">
        <w:rPr>
          <w:rFonts w:ascii="Arial" w:hAnsi="Arial" w:cs="Arial"/>
        </w:rPr>
        <w:t xml:space="preserve"> supporting a wide range of causes, business heads learnt </w:t>
      </w:r>
      <w:r w:rsidR="00C8731F">
        <w:rPr>
          <w:rFonts w:ascii="Arial" w:hAnsi="Arial" w:cs="Arial"/>
        </w:rPr>
        <w:t>how to</w:t>
      </w:r>
      <w:r w:rsidRPr="009114C0">
        <w:rPr>
          <w:rFonts w:ascii="Arial" w:hAnsi="Arial" w:cs="Arial"/>
        </w:rPr>
        <w:t xml:space="preserve"> increase the impact of giving in their communities by modernising traditional philanthropic approaches.</w:t>
      </w:r>
      <w:r w:rsidRPr="00991A0B">
        <w:rPr>
          <w:rFonts w:ascii="Arial" w:hAnsi="Arial" w:cs="Arial"/>
          <w:lang w:val="en-US"/>
        </w:rPr>
        <w:t xml:space="preserve"> </w:t>
      </w:r>
    </w:p>
    <w:p w14:paraId="2927CF14" w14:textId="77777777" w:rsidR="00991A0B" w:rsidRDefault="00991A0B" w:rsidP="00DD1787">
      <w:pPr>
        <w:pStyle w:val="CommentText"/>
        <w:spacing w:after="0" w:line="276" w:lineRule="auto"/>
        <w:contextualSpacing/>
        <w:jc w:val="both"/>
        <w:rPr>
          <w:rFonts w:ascii="Arial" w:hAnsi="Arial" w:cs="Arial"/>
          <w:lang w:val="en-US"/>
        </w:rPr>
      </w:pPr>
    </w:p>
    <w:p w14:paraId="690ABD21" w14:textId="4B756114" w:rsidR="00DD1787" w:rsidRPr="00991A0B" w:rsidRDefault="00991A0B" w:rsidP="00991A0B">
      <w:pPr>
        <w:pStyle w:val="CommentText"/>
        <w:spacing w:after="0" w:line="276" w:lineRule="auto"/>
        <w:contextualSpacing/>
        <w:jc w:val="both"/>
        <w:rPr>
          <w:rFonts w:ascii="Arial" w:hAnsi="Arial" w:cs="Arial"/>
          <w:lang w:val="en-US"/>
        </w:rPr>
      </w:pPr>
      <w:r>
        <w:rPr>
          <w:rFonts w:ascii="Arial" w:hAnsi="Arial" w:cs="Arial"/>
          <w:lang w:val="en-US"/>
        </w:rPr>
        <w:t xml:space="preserve">The </w:t>
      </w:r>
      <w:r w:rsidR="008831B7">
        <w:rPr>
          <w:rFonts w:ascii="Arial" w:hAnsi="Arial" w:cs="Arial"/>
          <w:lang w:val="en-US"/>
        </w:rPr>
        <w:t>panel discussion</w:t>
      </w:r>
      <w:r w:rsidRPr="009114C0">
        <w:rPr>
          <w:rFonts w:ascii="Arial" w:hAnsi="Arial" w:cs="Arial"/>
          <w:lang w:val="en-US"/>
        </w:rPr>
        <w:t xml:space="preserve"> </w:t>
      </w:r>
      <w:r w:rsidR="008831B7" w:rsidRPr="009114C0">
        <w:rPr>
          <w:rFonts w:ascii="Arial" w:hAnsi="Arial" w:cs="Arial"/>
          <w:lang w:val="en-US"/>
        </w:rPr>
        <w:t>revealed that t</w:t>
      </w:r>
      <w:r w:rsidR="008831B7" w:rsidRPr="009114C0">
        <w:rPr>
          <w:rFonts w:ascii="Arial" w:hAnsi="Arial" w:cs="Arial"/>
        </w:rPr>
        <w:t>he most successful global family charities use impact philanthropy, which has three aspects: institutionalising philanthropic activities, adopting proactive alternatives to grant making and measuring impact</w:t>
      </w:r>
      <w:r w:rsidR="008831B7">
        <w:rPr>
          <w:rFonts w:ascii="Arial" w:hAnsi="Arial" w:cs="Arial"/>
        </w:rPr>
        <w:t xml:space="preserve">. The discussions </w:t>
      </w:r>
      <w:r w:rsidR="008831B7" w:rsidRPr="009114C0">
        <w:rPr>
          <w:rFonts w:ascii="Arial" w:hAnsi="Arial" w:cs="Arial"/>
          <w:lang w:val="en-US"/>
        </w:rPr>
        <w:t xml:space="preserve">helped business leaders and directors managing philanthropic capital navigate the legislative and regulatory framework guiding charitable activities across the </w:t>
      </w:r>
      <w:r w:rsidR="008831B7">
        <w:rPr>
          <w:rFonts w:ascii="Arial" w:hAnsi="Arial" w:cs="Arial"/>
          <w:lang w:val="en-US"/>
        </w:rPr>
        <w:t>UAE</w:t>
      </w:r>
      <w:r w:rsidR="008831B7" w:rsidRPr="009114C0">
        <w:rPr>
          <w:rFonts w:ascii="Arial" w:hAnsi="Arial" w:cs="Arial"/>
          <w:lang w:val="en-US"/>
        </w:rPr>
        <w:t>.</w:t>
      </w:r>
      <w:r w:rsidR="008831B7">
        <w:rPr>
          <w:rFonts w:ascii="Arial" w:hAnsi="Arial" w:cs="Arial"/>
          <w:lang w:val="en-US"/>
        </w:rPr>
        <w:t xml:space="preserve"> </w:t>
      </w:r>
      <w:r w:rsidR="00FC1258" w:rsidRPr="00FC1258">
        <w:rPr>
          <w:rFonts w:ascii="Arial" w:hAnsi="Arial" w:cs="Arial"/>
          <w:bCs/>
          <w:iCs/>
          <w:lang w:val="en-US"/>
        </w:rPr>
        <w:t xml:space="preserve">The </w:t>
      </w:r>
      <w:r w:rsidR="00124095">
        <w:rPr>
          <w:rFonts w:ascii="Arial" w:hAnsi="Arial" w:cs="Arial"/>
          <w:bCs/>
          <w:iCs/>
          <w:lang w:val="en-US"/>
        </w:rPr>
        <w:t xml:space="preserve">panel </w:t>
      </w:r>
      <w:r w:rsidR="00FC1258" w:rsidRPr="00FC1258">
        <w:rPr>
          <w:rFonts w:ascii="Arial" w:hAnsi="Arial" w:cs="Arial"/>
          <w:bCs/>
          <w:iCs/>
          <w:lang w:val="en-US"/>
        </w:rPr>
        <w:t>comprised of presentations from</w:t>
      </w:r>
      <w:r w:rsidR="00FC1258" w:rsidRPr="009114C0">
        <w:rPr>
          <w:rFonts w:ascii="Arial" w:hAnsi="Arial" w:cs="Arial"/>
          <w:lang w:val="en-US"/>
        </w:rPr>
        <w:t xml:space="preserve"> David Russell QC, Barrister at Law, Outer Temple Chambers</w:t>
      </w:r>
      <w:r w:rsidR="005B5261">
        <w:rPr>
          <w:rFonts w:ascii="Arial" w:hAnsi="Arial" w:cs="Arial"/>
          <w:lang w:val="en-US"/>
        </w:rPr>
        <w:t>;</w:t>
      </w:r>
      <w:r w:rsidR="00FC1258" w:rsidRPr="009114C0">
        <w:rPr>
          <w:rFonts w:ascii="Arial" w:hAnsi="Arial" w:cs="Arial"/>
          <w:lang w:val="en-US"/>
        </w:rPr>
        <w:t xml:space="preserve"> Khadija Ali, </w:t>
      </w:r>
      <w:r w:rsidR="00FC1258">
        <w:rPr>
          <w:rFonts w:ascii="Arial" w:hAnsi="Arial" w:cs="Arial"/>
          <w:lang w:val="en-US"/>
        </w:rPr>
        <w:t>Chief Representative, Business Development Segment</w:t>
      </w:r>
      <w:r w:rsidR="00FC1258" w:rsidRPr="009114C0">
        <w:rPr>
          <w:rFonts w:ascii="Arial" w:hAnsi="Arial" w:cs="Arial"/>
          <w:lang w:val="en-US"/>
        </w:rPr>
        <w:t xml:space="preserve">, </w:t>
      </w:r>
      <w:r w:rsidR="001A52A1">
        <w:rPr>
          <w:rFonts w:ascii="Arial" w:hAnsi="Arial" w:cs="Arial"/>
          <w:lang w:val="en-US"/>
        </w:rPr>
        <w:t>Dubai International Financial Centre (DIFC) Authority</w:t>
      </w:r>
      <w:r w:rsidR="005B5261">
        <w:rPr>
          <w:rFonts w:ascii="Arial" w:hAnsi="Arial" w:cs="Arial"/>
          <w:lang w:val="en-US"/>
        </w:rPr>
        <w:t>;</w:t>
      </w:r>
      <w:r w:rsidR="00FC1258">
        <w:rPr>
          <w:rFonts w:ascii="Arial" w:hAnsi="Arial" w:cs="Arial"/>
          <w:lang w:val="en-US"/>
        </w:rPr>
        <w:t xml:space="preserve"> and Taufiq Rahim, Executive Director, </w:t>
      </w:r>
      <w:proofErr w:type="spellStart"/>
      <w:r w:rsidR="00FC1258">
        <w:rPr>
          <w:rFonts w:ascii="Arial" w:hAnsi="Arial" w:cs="Arial"/>
          <w:lang w:val="en-US"/>
        </w:rPr>
        <w:t>Globesight</w:t>
      </w:r>
      <w:proofErr w:type="spellEnd"/>
      <w:r w:rsidR="00FC1258">
        <w:rPr>
          <w:rFonts w:ascii="Arial" w:hAnsi="Arial" w:cs="Arial"/>
          <w:lang w:val="en-US"/>
        </w:rPr>
        <w:t>.</w:t>
      </w:r>
      <w:r w:rsidR="00DD1787">
        <w:rPr>
          <w:rFonts w:ascii="Arial" w:hAnsi="Arial" w:cs="Arial"/>
          <w:lang w:val="en-US"/>
        </w:rPr>
        <w:t xml:space="preserve"> </w:t>
      </w:r>
    </w:p>
    <w:p w14:paraId="23D62C2E" w14:textId="45F78C81" w:rsidR="00FC1258" w:rsidRDefault="00FC1258" w:rsidP="001874DC">
      <w:pPr>
        <w:spacing w:after="0" w:line="276" w:lineRule="auto"/>
        <w:contextualSpacing/>
        <w:jc w:val="both"/>
        <w:rPr>
          <w:rFonts w:ascii="Arial" w:hAnsi="Arial" w:cs="Arial"/>
          <w:sz w:val="20"/>
          <w:szCs w:val="20"/>
        </w:rPr>
      </w:pPr>
    </w:p>
    <w:p w14:paraId="44D5FE57" w14:textId="58CB147F" w:rsidR="006A677E" w:rsidRDefault="006A677E" w:rsidP="001874DC">
      <w:pPr>
        <w:spacing w:after="0" w:line="276" w:lineRule="auto"/>
        <w:contextualSpacing/>
        <w:jc w:val="both"/>
        <w:rPr>
          <w:rFonts w:ascii="Arial" w:hAnsi="Arial" w:cs="Arial"/>
          <w:sz w:val="20"/>
          <w:szCs w:val="20"/>
        </w:rPr>
      </w:pPr>
      <w:r w:rsidRPr="009114C0">
        <w:rPr>
          <w:rFonts w:ascii="Arial" w:hAnsi="Arial" w:cs="Arial"/>
          <w:sz w:val="20"/>
          <w:szCs w:val="20"/>
        </w:rPr>
        <w:t xml:space="preserve">Yasmine Omari, Executive Director of </w:t>
      </w:r>
      <w:r w:rsidR="00C8731F">
        <w:rPr>
          <w:rFonts w:ascii="Arial" w:hAnsi="Arial" w:cs="Arial"/>
          <w:sz w:val="20"/>
          <w:szCs w:val="20"/>
        </w:rPr>
        <w:t xml:space="preserve">the </w:t>
      </w:r>
      <w:r w:rsidRPr="009114C0">
        <w:rPr>
          <w:rFonts w:ascii="Arial" w:hAnsi="Arial" w:cs="Arial"/>
          <w:sz w:val="20"/>
          <w:szCs w:val="20"/>
        </w:rPr>
        <w:t xml:space="preserve">Pearl Initiative, said: </w:t>
      </w:r>
      <w:r w:rsidRPr="009114C0">
        <w:rPr>
          <w:rFonts w:ascii="Arial" w:hAnsi="Arial" w:cs="Arial"/>
          <w:sz w:val="20"/>
          <w:szCs w:val="20"/>
          <w:shd w:val="clear" w:color="auto" w:fill="FFFFFF"/>
        </w:rPr>
        <w:t>“</w:t>
      </w:r>
      <w:r w:rsidRPr="009114C0">
        <w:rPr>
          <w:rFonts w:ascii="Arial" w:hAnsi="Arial" w:cs="Arial"/>
          <w:sz w:val="20"/>
          <w:szCs w:val="20"/>
        </w:rPr>
        <w:t>By institutionalising philanthropic activities, companies can devise</w:t>
      </w:r>
      <w:r>
        <w:rPr>
          <w:rFonts w:ascii="Arial" w:hAnsi="Arial" w:cs="Arial"/>
          <w:sz w:val="20"/>
          <w:szCs w:val="20"/>
        </w:rPr>
        <w:t xml:space="preserve"> </w:t>
      </w:r>
      <w:r w:rsidRPr="009114C0">
        <w:rPr>
          <w:rFonts w:ascii="Arial" w:hAnsi="Arial" w:cs="Arial"/>
          <w:sz w:val="20"/>
          <w:szCs w:val="20"/>
        </w:rPr>
        <w:t>clear and coherent strateg</w:t>
      </w:r>
      <w:r>
        <w:rPr>
          <w:rFonts w:ascii="Arial" w:hAnsi="Arial" w:cs="Arial"/>
          <w:sz w:val="20"/>
          <w:szCs w:val="20"/>
        </w:rPr>
        <w:t>ies</w:t>
      </w:r>
      <w:r w:rsidRPr="009114C0">
        <w:rPr>
          <w:rFonts w:ascii="Arial" w:hAnsi="Arial" w:cs="Arial"/>
          <w:sz w:val="20"/>
          <w:szCs w:val="20"/>
        </w:rPr>
        <w:t xml:space="preserve"> to identify focus areas that are consistent with family values and corporate strategy.</w:t>
      </w:r>
      <w:r>
        <w:rPr>
          <w:rFonts w:ascii="Arial" w:hAnsi="Arial" w:cs="Arial"/>
          <w:sz w:val="20"/>
          <w:szCs w:val="20"/>
        </w:rPr>
        <w:t xml:space="preserve"> </w:t>
      </w:r>
      <w:r w:rsidRPr="00DF07ED">
        <w:rPr>
          <w:rFonts w:ascii="Arial" w:hAnsi="Arial" w:cs="Arial"/>
          <w:sz w:val="20"/>
          <w:szCs w:val="20"/>
        </w:rPr>
        <w:t>Family foundations are a great way for family businesses to be philanthropic</w:t>
      </w:r>
      <w:r w:rsidR="000E1762">
        <w:rPr>
          <w:rFonts w:ascii="Arial" w:hAnsi="Arial" w:cs="Arial"/>
          <w:sz w:val="20"/>
          <w:szCs w:val="20"/>
        </w:rPr>
        <w:t xml:space="preserve">, and while </w:t>
      </w:r>
      <w:r w:rsidR="000E1762" w:rsidRPr="000E1762">
        <w:rPr>
          <w:rFonts w:ascii="Arial" w:hAnsi="Arial" w:cs="Arial"/>
          <w:sz w:val="20"/>
          <w:szCs w:val="20"/>
        </w:rPr>
        <w:t>the funds and activities of private foundations serve the public, these charitable vehicles do offer significant benefits for donors as well, enabling them to</w:t>
      </w:r>
      <w:r w:rsidR="000E1762">
        <w:rPr>
          <w:rFonts w:ascii="Arial" w:hAnsi="Arial" w:cs="Arial"/>
          <w:sz w:val="20"/>
          <w:szCs w:val="20"/>
        </w:rPr>
        <w:t xml:space="preserve"> leave a personal and family legacy while also engaging family, particularly the next-gen in philanthropy. </w:t>
      </w:r>
      <w:r w:rsidR="00991A0B" w:rsidRPr="009114C0">
        <w:rPr>
          <w:rFonts w:ascii="Arial" w:hAnsi="Arial" w:cs="Arial"/>
          <w:sz w:val="20"/>
          <w:szCs w:val="20"/>
        </w:rPr>
        <w:t>.”</w:t>
      </w:r>
    </w:p>
    <w:p w14:paraId="7132505C" w14:textId="28C11C9C" w:rsidR="004F66C0" w:rsidRDefault="004F66C0" w:rsidP="001874DC">
      <w:pPr>
        <w:spacing w:after="0" w:line="276" w:lineRule="auto"/>
        <w:contextualSpacing/>
        <w:jc w:val="both"/>
        <w:rPr>
          <w:rFonts w:ascii="Arial" w:hAnsi="Arial" w:cs="Arial"/>
          <w:sz w:val="20"/>
          <w:szCs w:val="20"/>
        </w:rPr>
      </w:pPr>
    </w:p>
    <w:p w14:paraId="7EB93CE9" w14:textId="6225F25B" w:rsidR="006A677E" w:rsidRDefault="00416BA8" w:rsidP="004F66C0">
      <w:pPr>
        <w:pStyle w:val="NormalWeb"/>
        <w:shd w:val="clear" w:color="auto" w:fill="FFFFFF"/>
        <w:spacing w:before="0" w:beforeAutospacing="0" w:after="0" w:afterAutospacing="0" w:line="276" w:lineRule="auto"/>
        <w:contextualSpacing/>
        <w:jc w:val="both"/>
        <w:rPr>
          <w:rFonts w:ascii="Arial" w:hAnsi="Arial" w:cs="Arial"/>
          <w:sz w:val="20"/>
          <w:szCs w:val="20"/>
        </w:rPr>
      </w:pPr>
      <w:r w:rsidRPr="001874DC">
        <w:rPr>
          <w:rFonts w:ascii="Arial" w:hAnsi="Arial" w:cs="Arial"/>
          <w:sz w:val="20"/>
          <w:szCs w:val="20"/>
        </w:rPr>
        <w:t>The DIFC</w:t>
      </w:r>
      <w:r w:rsidR="001A52A1">
        <w:rPr>
          <w:rFonts w:ascii="Arial" w:hAnsi="Arial" w:cs="Arial"/>
          <w:sz w:val="20"/>
          <w:szCs w:val="20"/>
        </w:rPr>
        <w:t xml:space="preserve"> </w:t>
      </w:r>
      <w:r w:rsidR="004F66C0" w:rsidRPr="001874DC">
        <w:rPr>
          <w:rFonts w:ascii="Arial" w:hAnsi="Arial" w:cs="Arial"/>
          <w:sz w:val="20"/>
          <w:szCs w:val="20"/>
        </w:rPr>
        <w:t xml:space="preserve">Foundations Law 2018 (DIFC Law No 3 of 2018) came into effect in March 2018. It allows family businesses to set up a Foundation in DIFC </w:t>
      </w:r>
      <w:r w:rsidR="001A52A1">
        <w:rPr>
          <w:rFonts w:ascii="Arial" w:hAnsi="Arial" w:cs="Arial"/>
          <w:sz w:val="20"/>
          <w:szCs w:val="20"/>
        </w:rPr>
        <w:t xml:space="preserve">as a separate legal entity, so that they may </w:t>
      </w:r>
      <w:r w:rsidR="004F66C0" w:rsidRPr="001874DC">
        <w:rPr>
          <w:rFonts w:ascii="Arial" w:hAnsi="Arial" w:cs="Arial"/>
          <w:sz w:val="20"/>
          <w:szCs w:val="20"/>
        </w:rPr>
        <w:t xml:space="preserve">enjoy </w:t>
      </w:r>
      <w:r w:rsidR="001A52A1">
        <w:rPr>
          <w:rFonts w:ascii="Arial" w:hAnsi="Arial" w:cs="Arial"/>
          <w:sz w:val="20"/>
          <w:szCs w:val="20"/>
        </w:rPr>
        <w:t xml:space="preserve">greater </w:t>
      </w:r>
      <w:r w:rsidR="004F66C0" w:rsidRPr="001874DC">
        <w:rPr>
          <w:rFonts w:ascii="Arial" w:hAnsi="Arial" w:cs="Arial"/>
          <w:sz w:val="20"/>
          <w:szCs w:val="20"/>
        </w:rPr>
        <w:t>flexibility</w:t>
      </w:r>
      <w:r w:rsidR="001A52A1">
        <w:rPr>
          <w:rFonts w:ascii="Arial" w:hAnsi="Arial" w:cs="Arial"/>
          <w:sz w:val="20"/>
          <w:szCs w:val="20"/>
        </w:rPr>
        <w:t xml:space="preserve"> and control, all within </w:t>
      </w:r>
      <w:r w:rsidR="004F66C0" w:rsidRPr="001874DC">
        <w:rPr>
          <w:rFonts w:ascii="Arial" w:hAnsi="Arial" w:cs="Arial"/>
          <w:sz w:val="20"/>
          <w:szCs w:val="20"/>
        </w:rPr>
        <w:t>a robust governance structure that facilitates philanthropy.</w:t>
      </w:r>
    </w:p>
    <w:p w14:paraId="6DEA8766" w14:textId="77777777" w:rsidR="004F66C0" w:rsidRDefault="004F66C0" w:rsidP="008831B7">
      <w:pPr>
        <w:spacing w:after="0" w:line="276" w:lineRule="auto"/>
        <w:contextualSpacing/>
        <w:jc w:val="both"/>
        <w:rPr>
          <w:rFonts w:ascii="Arial" w:eastAsia="Times New Roman" w:hAnsi="Arial" w:cs="Arial"/>
          <w:sz w:val="20"/>
          <w:szCs w:val="20"/>
          <w:lang w:eastAsia="en-GB"/>
        </w:rPr>
      </w:pPr>
    </w:p>
    <w:p w14:paraId="6B8CFB74" w14:textId="2B6A4EC6" w:rsidR="008831B7" w:rsidRDefault="008831B7" w:rsidP="008831B7">
      <w:pPr>
        <w:spacing w:after="0" w:line="276" w:lineRule="auto"/>
        <w:contextualSpacing/>
        <w:jc w:val="both"/>
        <w:rPr>
          <w:rFonts w:ascii="Arial" w:hAnsi="Arial" w:cs="Arial"/>
          <w:sz w:val="20"/>
          <w:szCs w:val="20"/>
          <w:lang w:val="en-US"/>
        </w:rPr>
      </w:pPr>
      <w:r>
        <w:rPr>
          <w:rFonts w:ascii="Arial" w:eastAsia="Times New Roman" w:hAnsi="Arial" w:cs="Arial"/>
          <w:sz w:val="20"/>
          <w:szCs w:val="20"/>
          <w:lang w:eastAsia="en-GB"/>
        </w:rPr>
        <w:t>“</w:t>
      </w:r>
      <w:r w:rsidRPr="00DF6976">
        <w:rPr>
          <w:rFonts w:ascii="Arial" w:eastAsia="Times New Roman" w:hAnsi="Arial" w:cs="Arial"/>
          <w:sz w:val="20"/>
          <w:szCs w:val="20"/>
          <w:lang w:eastAsia="en-GB"/>
        </w:rPr>
        <w:t>The modern Foundation structures now available in the DIFC enable donors to confidently make provision</w:t>
      </w:r>
      <w:r>
        <w:rPr>
          <w:rFonts w:ascii="Arial" w:eastAsia="Times New Roman" w:hAnsi="Arial" w:cs="Arial"/>
          <w:sz w:val="20"/>
          <w:szCs w:val="20"/>
          <w:lang w:eastAsia="en-GB"/>
        </w:rPr>
        <w:t>s</w:t>
      </w:r>
      <w:r w:rsidRPr="00DF6976">
        <w:rPr>
          <w:rFonts w:ascii="Arial" w:eastAsia="Times New Roman" w:hAnsi="Arial" w:cs="Arial"/>
          <w:sz w:val="20"/>
          <w:szCs w:val="20"/>
          <w:lang w:eastAsia="en-GB"/>
        </w:rPr>
        <w:t xml:space="preserve"> for charity on a continuing basis. Just as benefactors elsewhere have come to realise that institutionalising and professionalising their charitable works ensures better outcomes for those they seek to support, so Gulf families and companies have come to support charitable activity on a structured basis.</w:t>
      </w:r>
      <w:r>
        <w:rPr>
          <w:rFonts w:ascii="Arial" w:eastAsia="Times New Roman" w:hAnsi="Arial" w:cs="Arial"/>
          <w:sz w:val="20"/>
          <w:szCs w:val="20"/>
          <w:lang w:eastAsia="en-GB"/>
        </w:rPr>
        <w:t xml:space="preserve"> </w:t>
      </w:r>
      <w:r w:rsidRPr="00DF6976">
        <w:rPr>
          <w:rFonts w:ascii="Arial" w:eastAsia="Times New Roman" w:hAnsi="Arial" w:cs="Arial"/>
          <w:sz w:val="20"/>
          <w:szCs w:val="20"/>
          <w:lang w:eastAsia="en-GB"/>
        </w:rPr>
        <w:t>The DIFC Foundation provides a welcome addition to the available means of doing so.</w:t>
      </w:r>
      <w:r>
        <w:rPr>
          <w:rFonts w:ascii="Arial" w:eastAsia="Times New Roman" w:hAnsi="Arial" w:cs="Arial"/>
          <w:sz w:val="20"/>
          <w:szCs w:val="20"/>
          <w:lang w:eastAsia="en-GB"/>
        </w:rPr>
        <w:t>”</w:t>
      </w:r>
      <w:r w:rsidR="004F66C0">
        <w:rPr>
          <w:rFonts w:ascii="Arial" w:eastAsia="Times New Roman" w:hAnsi="Arial" w:cs="Arial"/>
          <w:sz w:val="20"/>
          <w:szCs w:val="20"/>
          <w:lang w:eastAsia="en-GB"/>
        </w:rPr>
        <w:t xml:space="preserve"> Quoted David Russell QC, </w:t>
      </w:r>
      <w:r w:rsidR="004F66C0" w:rsidRPr="009114C0">
        <w:rPr>
          <w:rFonts w:ascii="Arial" w:hAnsi="Arial" w:cs="Arial"/>
          <w:sz w:val="20"/>
          <w:szCs w:val="20"/>
          <w:lang w:val="en-US"/>
        </w:rPr>
        <w:t>Barrister at Law, Outer Temple Chambers</w:t>
      </w:r>
      <w:r w:rsidR="004F66C0">
        <w:rPr>
          <w:rFonts w:ascii="Arial" w:hAnsi="Arial" w:cs="Arial"/>
          <w:sz w:val="20"/>
          <w:szCs w:val="20"/>
          <w:lang w:val="en-US"/>
        </w:rPr>
        <w:t>.</w:t>
      </w:r>
    </w:p>
    <w:p w14:paraId="285CBB07" w14:textId="77777777" w:rsidR="003A0CB5" w:rsidRDefault="003A0CB5" w:rsidP="008831B7">
      <w:pPr>
        <w:spacing w:after="0" w:line="276" w:lineRule="auto"/>
        <w:contextualSpacing/>
        <w:jc w:val="both"/>
        <w:rPr>
          <w:rFonts w:ascii="Arial" w:eastAsia="Times New Roman" w:hAnsi="Arial" w:cs="Arial"/>
          <w:sz w:val="20"/>
          <w:szCs w:val="20"/>
          <w:lang w:eastAsia="en-GB"/>
        </w:rPr>
      </w:pPr>
    </w:p>
    <w:p w14:paraId="66178D82" w14:textId="6DB9CE5F" w:rsidR="006755A5" w:rsidRDefault="0017529A" w:rsidP="001874DC">
      <w:pPr>
        <w:spacing w:after="0" w:line="276" w:lineRule="auto"/>
        <w:contextualSpacing/>
        <w:jc w:val="both"/>
        <w:rPr>
          <w:rFonts w:ascii="Arial" w:hAnsi="Arial" w:cs="Arial"/>
          <w:sz w:val="20"/>
          <w:szCs w:val="20"/>
        </w:rPr>
      </w:pPr>
      <w:r w:rsidRPr="0017529A">
        <w:rPr>
          <w:rFonts w:ascii="Arial" w:hAnsi="Arial" w:cs="Arial"/>
          <w:sz w:val="20"/>
          <w:szCs w:val="20"/>
        </w:rPr>
        <w:t xml:space="preserve">Taufiq Rahim, Executive Director of Globesight </w:t>
      </w:r>
      <w:r>
        <w:rPr>
          <w:rFonts w:ascii="Arial" w:hAnsi="Arial" w:cs="Arial"/>
          <w:sz w:val="20"/>
          <w:szCs w:val="20"/>
        </w:rPr>
        <w:t>added</w:t>
      </w:r>
      <w:r w:rsidRPr="0017529A">
        <w:rPr>
          <w:rFonts w:ascii="Arial" w:hAnsi="Arial" w:cs="Arial"/>
          <w:sz w:val="20"/>
          <w:szCs w:val="20"/>
        </w:rPr>
        <w:t>, “The philanthropic sector in the UAE is at a pivotal point, and with the right policy and legal environment, there is an opportunity for transformative impact. We need to continue to have more discussions like today, bringing together diverse stakeholders, to show where we can build momentum towards institutionali</w:t>
      </w:r>
      <w:r w:rsidR="0008287B">
        <w:rPr>
          <w:rFonts w:ascii="Arial" w:hAnsi="Arial" w:cs="Arial"/>
          <w:sz w:val="20"/>
          <w:szCs w:val="20"/>
        </w:rPr>
        <w:t>s</w:t>
      </w:r>
      <w:r w:rsidRPr="0017529A">
        <w:rPr>
          <w:rFonts w:ascii="Arial" w:hAnsi="Arial" w:cs="Arial"/>
          <w:sz w:val="20"/>
          <w:szCs w:val="20"/>
        </w:rPr>
        <w:t>ing giving in the country."</w:t>
      </w:r>
    </w:p>
    <w:p w14:paraId="08F13D8F" w14:textId="7409ACBB" w:rsidR="0017529A" w:rsidRDefault="0017529A" w:rsidP="001874DC">
      <w:pPr>
        <w:spacing w:after="0" w:line="276" w:lineRule="auto"/>
        <w:contextualSpacing/>
        <w:jc w:val="both"/>
        <w:rPr>
          <w:rFonts w:ascii="Arial" w:hAnsi="Arial" w:cs="Arial"/>
          <w:sz w:val="20"/>
          <w:szCs w:val="20"/>
        </w:rPr>
      </w:pPr>
    </w:p>
    <w:p w14:paraId="21BC5E1F" w14:textId="77777777" w:rsidR="004F66C0" w:rsidRDefault="004F66C0" w:rsidP="004F66C0">
      <w:pPr>
        <w:pStyle w:val="NormalWeb"/>
        <w:shd w:val="clear" w:color="auto" w:fill="FFFFFF"/>
        <w:spacing w:before="0" w:beforeAutospacing="0" w:after="0" w:afterAutospacing="0" w:line="276" w:lineRule="auto"/>
        <w:contextualSpacing/>
        <w:jc w:val="both"/>
        <w:rPr>
          <w:rFonts w:ascii="Arial" w:hAnsi="Arial" w:cs="Arial"/>
          <w:sz w:val="20"/>
          <w:szCs w:val="20"/>
        </w:rPr>
      </w:pPr>
      <w:r>
        <w:rPr>
          <w:rFonts w:ascii="Arial" w:hAnsi="Arial" w:cs="Arial"/>
          <w:sz w:val="20"/>
          <w:szCs w:val="20"/>
        </w:rPr>
        <w:lastRenderedPageBreak/>
        <w:t>As part of its Governance in Philanthropy programme, the Pearl Initiative conducted research in 2017 on the region’s philanthropic ecosystem. Participants learnt that with charity increasing in scale, the need to apply and practise good governance is vital to retain donors’ trust in the work being done and the distribution of money to rightful recipients.</w:t>
      </w:r>
    </w:p>
    <w:p w14:paraId="323476BF" w14:textId="77777777" w:rsidR="004F66C0" w:rsidRPr="0017529A" w:rsidRDefault="004F66C0" w:rsidP="001874DC">
      <w:pPr>
        <w:spacing w:after="0" w:line="276" w:lineRule="auto"/>
        <w:contextualSpacing/>
        <w:jc w:val="both"/>
        <w:rPr>
          <w:rFonts w:ascii="Arial" w:hAnsi="Arial" w:cs="Arial"/>
          <w:sz w:val="20"/>
          <w:szCs w:val="20"/>
        </w:rPr>
      </w:pPr>
    </w:p>
    <w:p w14:paraId="24DD23BA" w14:textId="75F3F8A8" w:rsidR="00ED4F58" w:rsidRDefault="00A07AD0" w:rsidP="004F66C0">
      <w:pPr>
        <w:pStyle w:val="NormalWeb"/>
        <w:shd w:val="clear" w:color="auto" w:fill="FFFFFF"/>
        <w:spacing w:before="0" w:beforeAutospacing="0" w:after="0" w:afterAutospacing="0" w:line="276" w:lineRule="auto"/>
        <w:contextualSpacing/>
        <w:jc w:val="both"/>
        <w:rPr>
          <w:rFonts w:ascii="Arial" w:hAnsi="Arial" w:cs="Arial"/>
          <w:sz w:val="20"/>
          <w:szCs w:val="20"/>
        </w:rPr>
      </w:pPr>
      <w:r w:rsidRPr="00A07AD0">
        <w:rPr>
          <w:rFonts w:ascii="Arial" w:hAnsi="Arial" w:cs="Arial"/>
          <w:sz w:val="20"/>
          <w:szCs w:val="20"/>
        </w:rPr>
        <w:t xml:space="preserve">Founded in 2010, the Pearl Initiative is a Gulf business–led </w:t>
      </w:r>
      <w:r w:rsidR="00555521">
        <w:rPr>
          <w:rFonts w:ascii="Arial" w:hAnsi="Arial" w:cs="Arial"/>
          <w:sz w:val="20"/>
          <w:szCs w:val="20"/>
        </w:rPr>
        <w:t xml:space="preserve">non-profit </w:t>
      </w:r>
      <w:r w:rsidRPr="00A07AD0">
        <w:rPr>
          <w:rFonts w:ascii="Arial" w:hAnsi="Arial" w:cs="Arial"/>
          <w:sz w:val="20"/>
          <w:szCs w:val="20"/>
        </w:rPr>
        <w:t>organisation promoting a corporate culture of accountability and transparency as key drivers of competitiveness and sustainable economic growth across the Gulf Region. The organisation develops programmes and publishes regional research reports and case studies to promote the implementation of higher standards of corporate governance amongst business and student communities across the Gulf Region.</w:t>
      </w:r>
      <w:r w:rsidR="004F66C0">
        <w:rPr>
          <w:rFonts w:ascii="Arial" w:hAnsi="Arial" w:cs="Arial"/>
          <w:sz w:val="20"/>
          <w:szCs w:val="20"/>
        </w:rPr>
        <w:t xml:space="preserve"> </w:t>
      </w:r>
    </w:p>
    <w:p w14:paraId="03A67576" w14:textId="77777777" w:rsidR="006755A5" w:rsidRPr="009114C0" w:rsidRDefault="006755A5" w:rsidP="001874DC">
      <w:pPr>
        <w:pStyle w:val="NormalWeb"/>
        <w:shd w:val="clear" w:color="auto" w:fill="FFFFFF"/>
        <w:spacing w:before="0" w:beforeAutospacing="0" w:after="0" w:afterAutospacing="0" w:line="276" w:lineRule="auto"/>
        <w:contextualSpacing/>
        <w:jc w:val="both"/>
        <w:rPr>
          <w:rFonts w:ascii="Arial" w:hAnsi="Arial" w:cs="Arial"/>
          <w:sz w:val="20"/>
          <w:szCs w:val="20"/>
        </w:rPr>
      </w:pPr>
    </w:p>
    <w:p w14:paraId="24002B6B" w14:textId="16BDA6C4" w:rsidR="009114C0" w:rsidRDefault="009114C0" w:rsidP="001874DC">
      <w:pPr>
        <w:pStyle w:val="NormalWeb"/>
        <w:shd w:val="clear" w:color="auto" w:fill="FFFFFF"/>
        <w:spacing w:before="0" w:beforeAutospacing="0" w:after="0" w:afterAutospacing="0" w:line="276" w:lineRule="auto"/>
        <w:contextualSpacing/>
        <w:jc w:val="center"/>
        <w:rPr>
          <w:rFonts w:ascii="Arial" w:hAnsi="Arial" w:cs="Arial"/>
          <w:b/>
          <w:bCs/>
          <w:sz w:val="20"/>
          <w:szCs w:val="20"/>
        </w:rPr>
      </w:pPr>
      <w:r w:rsidRPr="006638A8">
        <w:rPr>
          <w:rFonts w:ascii="Arial" w:hAnsi="Arial" w:cs="Arial"/>
          <w:b/>
          <w:bCs/>
          <w:sz w:val="20"/>
          <w:szCs w:val="20"/>
        </w:rPr>
        <w:t>-End-</w:t>
      </w:r>
    </w:p>
    <w:p w14:paraId="04B3590A" w14:textId="6F6B9212" w:rsidR="006158B0" w:rsidRDefault="006158B0" w:rsidP="001874DC">
      <w:pPr>
        <w:pStyle w:val="NormalWeb"/>
        <w:shd w:val="clear" w:color="auto" w:fill="FFFFFF"/>
        <w:spacing w:before="0" w:beforeAutospacing="0" w:after="0" w:afterAutospacing="0" w:line="276" w:lineRule="auto"/>
        <w:contextualSpacing/>
        <w:jc w:val="both"/>
        <w:rPr>
          <w:rFonts w:ascii="Arial" w:hAnsi="Arial" w:cs="Arial"/>
          <w:b/>
          <w:bCs/>
          <w:sz w:val="20"/>
          <w:szCs w:val="20"/>
        </w:rPr>
      </w:pPr>
    </w:p>
    <w:p w14:paraId="63597EFA" w14:textId="2F4F1D6D" w:rsidR="001A5C8E" w:rsidRDefault="001A5C8E" w:rsidP="001874DC">
      <w:pPr>
        <w:pStyle w:val="NormalWeb"/>
        <w:shd w:val="clear" w:color="auto" w:fill="FFFFFF"/>
        <w:spacing w:before="0" w:beforeAutospacing="0" w:after="0" w:afterAutospacing="0" w:line="276" w:lineRule="auto"/>
        <w:contextualSpacing/>
        <w:jc w:val="both"/>
        <w:rPr>
          <w:rFonts w:ascii="Arial" w:hAnsi="Arial" w:cs="Arial"/>
          <w:b/>
          <w:bCs/>
          <w:sz w:val="20"/>
          <w:szCs w:val="20"/>
        </w:rPr>
      </w:pPr>
      <w:r>
        <w:rPr>
          <w:rFonts w:ascii="Arial" w:hAnsi="Arial" w:cs="Arial"/>
          <w:b/>
          <w:bCs/>
          <w:sz w:val="20"/>
          <w:szCs w:val="20"/>
        </w:rPr>
        <w:t>Photocaption:</w:t>
      </w:r>
    </w:p>
    <w:p w14:paraId="5F55D637" w14:textId="4DABBAA6" w:rsidR="001A5C8E" w:rsidRDefault="001A5C8E" w:rsidP="001874DC">
      <w:pPr>
        <w:pStyle w:val="NormalWeb"/>
        <w:shd w:val="clear" w:color="auto" w:fill="FFFFFF"/>
        <w:spacing w:before="0" w:beforeAutospacing="0" w:after="0" w:afterAutospacing="0" w:line="276" w:lineRule="auto"/>
        <w:contextualSpacing/>
        <w:jc w:val="both"/>
        <w:rPr>
          <w:rFonts w:ascii="Arial" w:hAnsi="Arial" w:cs="Arial"/>
          <w:b/>
          <w:bCs/>
          <w:sz w:val="20"/>
          <w:szCs w:val="20"/>
        </w:rPr>
      </w:pPr>
      <w:r>
        <w:rPr>
          <w:rFonts w:ascii="Arial" w:hAnsi="Arial" w:cs="Arial"/>
          <w:b/>
          <w:bCs/>
          <w:sz w:val="20"/>
          <w:szCs w:val="20"/>
        </w:rPr>
        <w:t>During the philanthropy roundtable hosted by Pearl Initiative in Dubai</w:t>
      </w:r>
    </w:p>
    <w:p w14:paraId="50246279" w14:textId="77777777" w:rsidR="001A5C8E" w:rsidRDefault="001A5C8E" w:rsidP="001874DC">
      <w:pPr>
        <w:pStyle w:val="NormalWeb"/>
        <w:shd w:val="clear" w:color="auto" w:fill="FFFFFF"/>
        <w:spacing w:before="0" w:beforeAutospacing="0" w:after="0" w:afterAutospacing="0" w:line="276" w:lineRule="auto"/>
        <w:contextualSpacing/>
        <w:jc w:val="both"/>
        <w:rPr>
          <w:rFonts w:ascii="Arial" w:hAnsi="Arial" w:cs="Arial"/>
          <w:b/>
          <w:bCs/>
          <w:sz w:val="20"/>
          <w:szCs w:val="20"/>
        </w:rPr>
      </w:pPr>
      <w:bookmarkStart w:id="0" w:name="_GoBack"/>
      <w:bookmarkEnd w:id="0"/>
    </w:p>
    <w:p w14:paraId="0CCFBAA6" w14:textId="2865C594" w:rsidR="006158B0" w:rsidRPr="006638A8" w:rsidRDefault="006158B0" w:rsidP="001874DC">
      <w:pPr>
        <w:pStyle w:val="NormalWeb"/>
        <w:shd w:val="clear" w:color="auto" w:fill="FFFFFF"/>
        <w:spacing w:before="0" w:beforeAutospacing="0" w:after="0" w:afterAutospacing="0" w:line="276" w:lineRule="auto"/>
        <w:contextualSpacing/>
        <w:jc w:val="both"/>
        <w:rPr>
          <w:rFonts w:ascii="Arial" w:hAnsi="Arial" w:cs="Arial"/>
          <w:b/>
          <w:bCs/>
          <w:sz w:val="20"/>
          <w:szCs w:val="20"/>
        </w:rPr>
      </w:pPr>
      <w:r>
        <w:rPr>
          <w:rFonts w:ascii="Arial" w:hAnsi="Arial" w:cs="Arial"/>
          <w:b/>
          <w:bCs/>
          <w:sz w:val="20"/>
          <w:szCs w:val="20"/>
        </w:rPr>
        <w:t>About the Pearl Initiative:</w:t>
      </w:r>
    </w:p>
    <w:p w14:paraId="63A3B326" w14:textId="77777777" w:rsidR="00A07AD0" w:rsidRPr="00A07AD0" w:rsidRDefault="00A07AD0" w:rsidP="001874DC">
      <w:pPr>
        <w:pStyle w:val="NormalWeb"/>
        <w:spacing w:before="0" w:beforeAutospacing="0" w:after="0" w:afterAutospacing="0" w:line="276" w:lineRule="auto"/>
        <w:contextualSpacing/>
        <w:jc w:val="both"/>
        <w:rPr>
          <w:rFonts w:ascii="Arial" w:hAnsi="Arial" w:cs="Arial"/>
          <w:sz w:val="18"/>
          <w:szCs w:val="18"/>
        </w:rPr>
      </w:pPr>
      <w:r w:rsidRPr="00A07AD0">
        <w:rPr>
          <w:rFonts w:ascii="Arial" w:hAnsi="Arial" w:cs="Arial"/>
          <w:sz w:val="18"/>
          <w:szCs w:val="18"/>
        </w:rPr>
        <w:t>Prominent business leaders from across the Gulf Region formed the Pearl Initiative in 2010 to create a non-profit vehicle for the Private Sector to collectively take the lead in adopting higher standards in corporate governance, accountability and transparency to enhance business innovation, opportunity and value creation. </w:t>
      </w:r>
    </w:p>
    <w:p w14:paraId="1A1C91F9" w14:textId="77777777" w:rsidR="00A07AD0" w:rsidRPr="00A07AD0" w:rsidRDefault="00A07AD0" w:rsidP="001874DC">
      <w:pPr>
        <w:pStyle w:val="NormalWeb"/>
        <w:spacing w:before="0" w:beforeAutospacing="0" w:after="0" w:afterAutospacing="0" w:line="276" w:lineRule="auto"/>
        <w:contextualSpacing/>
        <w:jc w:val="both"/>
        <w:rPr>
          <w:rFonts w:ascii="Arial" w:hAnsi="Arial" w:cs="Arial"/>
          <w:sz w:val="18"/>
          <w:szCs w:val="18"/>
        </w:rPr>
      </w:pPr>
      <w:r w:rsidRPr="00A07AD0">
        <w:rPr>
          <w:rFonts w:ascii="Arial" w:hAnsi="Arial" w:cs="Arial"/>
          <w:sz w:val="18"/>
          <w:szCs w:val="18"/>
        </w:rPr>
        <w:t> </w:t>
      </w:r>
    </w:p>
    <w:p w14:paraId="5518B6C7" w14:textId="77777777" w:rsidR="00A07AD0" w:rsidRPr="00A07AD0" w:rsidRDefault="00A07AD0" w:rsidP="001874DC">
      <w:pPr>
        <w:pStyle w:val="NormalWeb"/>
        <w:spacing w:before="0" w:beforeAutospacing="0" w:after="0" w:afterAutospacing="0" w:line="276" w:lineRule="auto"/>
        <w:contextualSpacing/>
        <w:jc w:val="both"/>
        <w:rPr>
          <w:rFonts w:ascii="Arial" w:hAnsi="Arial" w:cs="Arial"/>
          <w:sz w:val="18"/>
          <w:szCs w:val="18"/>
        </w:rPr>
      </w:pPr>
      <w:r w:rsidRPr="00A07AD0">
        <w:rPr>
          <w:rFonts w:ascii="Arial" w:hAnsi="Arial" w:cs="Arial"/>
          <w:sz w:val="18"/>
          <w:szCs w:val="18"/>
        </w:rPr>
        <w:t>With over 40 regional and international partners, the Pearl Initiative brings together business, government and civil society decision-makers to share best business practices and to help maximise the economic opportunities available to companies within the region. The Pearl Initiative also supports Gulf-based university students to identify and embrace strong ethics as they embark on their future careers.</w:t>
      </w:r>
    </w:p>
    <w:p w14:paraId="3028C869" w14:textId="77777777" w:rsidR="00A07AD0" w:rsidRPr="00A07AD0" w:rsidRDefault="00A07AD0" w:rsidP="001874DC">
      <w:pPr>
        <w:pStyle w:val="NormalWeb"/>
        <w:spacing w:before="0" w:beforeAutospacing="0" w:after="0" w:afterAutospacing="0" w:line="276" w:lineRule="auto"/>
        <w:contextualSpacing/>
        <w:jc w:val="both"/>
        <w:rPr>
          <w:rFonts w:ascii="Arial" w:hAnsi="Arial" w:cs="Arial"/>
          <w:sz w:val="18"/>
          <w:szCs w:val="18"/>
        </w:rPr>
      </w:pPr>
      <w:r w:rsidRPr="00A07AD0">
        <w:rPr>
          <w:rFonts w:ascii="Arial" w:hAnsi="Arial" w:cs="Arial"/>
          <w:sz w:val="18"/>
          <w:szCs w:val="18"/>
        </w:rPr>
        <w:t> </w:t>
      </w:r>
    </w:p>
    <w:p w14:paraId="279D2F00" w14:textId="77777777" w:rsidR="00A07AD0" w:rsidRPr="00A07AD0" w:rsidRDefault="00A07AD0" w:rsidP="001874DC">
      <w:pPr>
        <w:pStyle w:val="NormalWeb"/>
        <w:spacing w:before="0" w:beforeAutospacing="0" w:after="0" w:afterAutospacing="0" w:line="276" w:lineRule="auto"/>
        <w:contextualSpacing/>
        <w:jc w:val="both"/>
        <w:rPr>
          <w:rFonts w:ascii="Arial" w:hAnsi="Arial" w:cs="Arial"/>
          <w:sz w:val="18"/>
          <w:szCs w:val="18"/>
        </w:rPr>
      </w:pPr>
      <w:r w:rsidRPr="00A07AD0">
        <w:rPr>
          <w:rFonts w:ascii="Arial" w:hAnsi="Arial" w:cs="Arial"/>
          <w:sz w:val="18"/>
          <w:szCs w:val="18"/>
        </w:rPr>
        <w:t>The Pearl Initiative seeks joint collaborative action between regional and global business leaders, international institutions, government bodies and wider initiatives within the Gulf Region, exhibiting positive leadership and sharing knowledge and experience in order to influence regional business and student communities. </w:t>
      </w:r>
    </w:p>
    <w:p w14:paraId="5420D815" w14:textId="77777777" w:rsidR="00A07AD0" w:rsidRPr="00A07AD0" w:rsidRDefault="00A07AD0" w:rsidP="001874DC">
      <w:pPr>
        <w:pStyle w:val="NormalWeb"/>
        <w:spacing w:before="0" w:beforeAutospacing="0" w:after="0" w:afterAutospacing="0" w:line="276" w:lineRule="auto"/>
        <w:contextualSpacing/>
        <w:jc w:val="both"/>
        <w:rPr>
          <w:rFonts w:ascii="Arial" w:hAnsi="Arial" w:cs="Arial"/>
          <w:sz w:val="18"/>
          <w:szCs w:val="18"/>
        </w:rPr>
      </w:pPr>
      <w:r w:rsidRPr="00A07AD0">
        <w:rPr>
          <w:rFonts w:ascii="Arial" w:hAnsi="Arial" w:cs="Arial"/>
          <w:sz w:val="18"/>
          <w:szCs w:val="18"/>
        </w:rPr>
        <w:t> </w:t>
      </w:r>
    </w:p>
    <w:p w14:paraId="0AE309AD" w14:textId="0B0E899B" w:rsidR="00ED4F58" w:rsidRPr="00A07AD0" w:rsidRDefault="00A07AD0" w:rsidP="001874DC">
      <w:pPr>
        <w:pStyle w:val="NormalWeb"/>
        <w:shd w:val="clear" w:color="auto" w:fill="FFFFFF"/>
        <w:spacing w:before="0" w:beforeAutospacing="0" w:after="0" w:afterAutospacing="0" w:line="276" w:lineRule="auto"/>
        <w:contextualSpacing/>
        <w:jc w:val="both"/>
        <w:rPr>
          <w:rFonts w:ascii="Arial" w:hAnsi="Arial" w:cs="Arial"/>
          <w:sz w:val="18"/>
          <w:szCs w:val="18"/>
        </w:rPr>
      </w:pPr>
      <w:r w:rsidRPr="00A07AD0">
        <w:rPr>
          <w:rFonts w:ascii="Arial" w:hAnsi="Arial" w:cs="Arial"/>
          <w:sz w:val="18"/>
          <w:szCs w:val="18"/>
        </w:rPr>
        <w:t xml:space="preserve">For more information, please visit </w:t>
      </w:r>
      <w:hyperlink r:id="rId7" w:history="1">
        <w:r w:rsidRPr="00A07AD0">
          <w:rPr>
            <w:rStyle w:val="Hyperlink"/>
            <w:rFonts w:ascii="Arial" w:hAnsi="Arial" w:cs="Arial"/>
            <w:sz w:val="18"/>
            <w:szCs w:val="18"/>
          </w:rPr>
          <w:t>www.pearlinitiative.org</w:t>
        </w:r>
      </w:hyperlink>
      <w:r w:rsidRPr="00A07AD0">
        <w:rPr>
          <w:rFonts w:ascii="Arial" w:hAnsi="Arial" w:cs="Arial"/>
          <w:sz w:val="18"/>
          <w:szCs w:val="18"/>
        </w:rPr>
        <w:t xml:space="preserve"> or contact us on +971 6 515 4605 or via email at </w:t>
      </w:r>
      <w:hyperlink r:id="rId8" w:history="1">
        <w:r w:rsidRPr="00A07AD0">
          <w:rPr>
            <w:rStyle w:val="Hyperlink"/>
            <w:rFonts w:ascii="Arial" w:hAnsi="Arial" w:cs="Arial"/>
            <w:sz w:val="18"/>
            <w:szCs w:val="18"/>
          </w:rPr>
          <w:t>enquiries@pearlinitiative.org</w:t>
        </w:r>
      </w:hyperlink>
    </w:p>
    <w:sectPr w:rsidR="00ED4F58" w:rsidRPr="00A07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203A2"/>
    <w:multiLevelType w:val="hybridMultilevel"/>
    <w:tmpl w:val="E4DA3B14"/>
    <w:lvl w:ilvl="0" w:tplc="33103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17C37"/>
    <w:multiLevelType w:val="hybridMultilevel"/>
    <w:tmpl w:val="29BED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1E83119"/>
    <w:multiLevelType w:val="hybridMultilevel"/>
    <w:tmpl w:val="F774D2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05"/>
    <w:rsid w:val="00005405"/>
    <w:rsid w:val="00013CC0"/>
    <w:rsid w:val="00061381"/>
    <w:rsid w:val="0008287B"/>
    <w:rsid w:val="000B320B"/>
    <w:rsid w:val="000E1762"/>
    <w:rsid w:val="00124095"/>
    <w:rsid w:val="0017529A"/>
    <w:rsid w:val="001874DC"/>
    <w:rsid w:val="001A52A1"/>
    <w:rsid w:val="001A5C8E"/>
    <w:rsid w:val="001B1193"/>
    <w:rsid w:val="001F510B"/>
    <w:rsid w:val="00213C61"/>
    <w:rsid w:val="002353E1"/>
    <w:rsid w:val="0026524B"/>
    <w:rsid w:val="00267F35"/>
    <w:rsid w:val="002F1BC0"/>
    <w:rsid w:val="00364F50"/>
    <w:rsid w:val="003A0CB5"/>
    <w:rsid w:val="003A2AD6"/>
    <w:rsid w:val="003C25F7"/>
    <w:rsid w:val="003C70F2"/>
    <w:rsid w:val="00416BA8"/>
    <w:rsid w:val="0047525F"/>
    <w:rsid w:val="00485051"/>
    <w:rsid w:val="004C55E9"/>
    <w:rsid w:val="004F66C0"/>
    <w:rsid w:val="00555521"/>
    <w:rsid w:val="005B5261"/>
    <w:rsid w:val="005C46B6"/>
    <w:rsid w:val="006158B0"/>
    <w:rsid w:val="006755A5"/>
    <w:rsid w:val="0069579A"/>
    <w:rsid w:val="006A677E"/>
    <w:rsid w:val="006B1B71"/>
    <w:rsid w:val="006B3A00"/>
    <w:rsid w:val="006D0442"/>
    <w:rsid w:val="007347E6"/>
    <w:rsid w:val="00776B3E"/>
    <w:rsid w:val="007B2E3E"/>
    <w:rsid w:val="007B5289"/>
    <w:rsid w:val="008831B7"/>
    <w:rsid w:val="008C229D"/>
    <w:rsid w:val="008C3466"/>
    <w:rsid w:val="008D080F"/>
    <w:rsid w:val="008D081F"/>
    <w:rsid w:val="00902B8E"/>
    <w:rsid w:val="009114C0"/>
    <w:rsid w:val="00970E80"/>
    <w:rsid w:val="00991A0B"/>
    <w:rsid w:val="00996E27"/>
    <w:rsid w:val="009B3D9C"/>
    <w:rsid w:val="00A07AD0"/>
    <w:rsid w:val="00A91A02"/>
    <w:rsid w:val="00AC56FA"/>
    <w:rsid w:val="00B01421"/>
    <w:rsid w:val="00B5042A"/>
    <w:rsid w:val="00B66781"/>
    <w:rsid w:val="00C02427"/>
    <w:rsid w:val="00C17274"/>
    <w:rsid w:val="00C35B3F"/>
    <w:rsid w:val="00C846BF"/>
    <w:rsid w:val="00C8731F"/>
    <w:rsid w:val="00D15834"/>
    <w:rsid w:val="00DA487A"/>
    <w:rsid w:val="00DD1787"/>
    <w:rsid w:val="00DE7203"/>
    <w:rsid w:val="00DF07ED"/>
    <w:rsid w:val="00DF6976"/>
    <w:rsid w:val="00E84696"/>
    <w:rsid w:val="00E93ADE"/>
    <w:rsid w:val="00ED4F58"/>
    <w:rsid w:val="00F43BBC"/>
    <w:rsid w:val="00F50D10"/>
    <w:rsid w:val="00FB7147"/>
    <w:rsid w:val="00FC12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FECF"/>
  <w15:chartTrackingRefBased/>
  <w15:docId w15:val="{B60CFCC9-ACD3-40BA-AA70-4AE02991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B8E"/>
    <w:pPr>
      <w:spacing w:after="0" w:line="240" w:lineRule="auto"/>
      <w:ind w:left="720"/>
      <w:contextualSpacing/>
      <w:jc w:val="both"/>
    </w:pPr>
    <w:rPr>
      <w:rFonts w:ascii="Arial" w:hAnsi="Arial" w:cs="Arial"/>
      <w:color w:val="000000" w:themeColor="text1"/>
      <w:sz w:val="20"/>
      <w:szCs w:val="20"/>
    </w:rPr>
  </w:style>
  <w:style w:type="paragraph" w:styleId="BalloonText">
    <w:name w:val="Balloon Text"/>
    <w:basedOn w:val="Normal"/>
    <w:link w:val="BalloonTextChar"/>
    <w:uiPriority w:val="99"/>
    <w:semiHidden/>
    <w:unhideWhenUsed/>
    <w:rsid w:val="00ED4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F58"/>
    <w:rPr>
      <w:rFonts w:ascii="Segoe UI" w:hAnsi="Segoe UI" w:cs="Segoe UI"/>
      <w:sz w:val="18"/>
      <w:szCs w:val="18"/>
    </w:rPr>
  </w:style>
  <w:style w:type="character" w:styleId="Hyperlink">
    <w:name w:val="Hyperlink"/>
    <w:uiPriority w:val="99"/>
    <w:unhideWhenUsed/>
    <w:rsid w:val="00ED4F58"/>
    <w:rPr>
      <w:color w:val="0000FF"/>
      <w:u w:val="single"/>
    </w:rPr>
  </w:style>
  <w:style w:type="paragraph" w:styleId="NormalWeb">
    <w:name w:val="Normal (Web)"/>
    <w:basedOn w:val="Normal"/>
    <w:uiPriority w:val="99"/>
    <w:unhideWhenUsed/>
    <w:rsid w:val="00ED4F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ED4F58"/>
    <w:pPr>
      <w:spacing w:line="240" w:lineRule="auto"/>
    </w:pPr>
    <w:rPr>
      <w:sz w:val="20"/>
      <w:szCs w:val="20"/>
    </w:rPr>
  </w:style>
  <w:style w:type="character" w:customStyle="1" w:styleId="CommentTextChar">
    <w:name w:val="Comment Text Char"/>
    <w:basedOn w:val="DefaultParagraphFont"/>
    <w:link w:val="CommentText"/>
    <w:uiPriority w:val="99"/>
    <w:rsid w:val="00ED4F58"/>
    <w:rPr>
      <w:sz w:val="20"/>
      <w:szCs w:val="20"/>
    </w:rPr>
  </w:style>
  <w:style w:type="character" w:styleId="CommentReference">
    <w:name w:val="annotation reference"/>
    <w:basedOn w:val="DefaultParagraphFont"/>
    <w:uiPriority w:val="99"/>
    <w:semiHidden/>
    <w:unhideWhenUsed/>
    <w:rsid w:val="00ED4F58"/>
    <w:rPr>
      <w:sz w:val="16"/>
      <w:szCs w:val="16"/>
    </w:rPr>
  </w:style>
  <w:style w:type="table" w:styleId="TableGrid">
    <w:name w:val="Table Grid"/>
    <w:basedOn w:val="TableNormal"/>
    <w:uiPriority w:val="39"/>
    <w:rsid w:val="00A91A02"/>
    <w:pPr>
      <w:spacing w:after="0" w:line="240" w:lineRule="auto"/>
    </w:pPr>
    <w:rPr>
      <w:rFonts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14C0"/>
    <w:pPr>
      <w:tabs>
        <w:tab w:val="center" w:pos="4680"/>
        <w:tab w:val="right" w:pos="9360"/>
      </w:tabs>
      <w:spacing w:after="0" w:line="240" w:lineRule="auto"/>
      <w:jc w:val="center"/>
    </w:pPr>
    <w:rPr>
      <w:rFonts w:ascii="Calibri" w:eastAsia="Calibri" w:hAnsi="Calibri" w:cs="Arial"/>
    </w:rPr>
  </w:style>
  <w:style w:type="character" w:customStyle="1" w:styleId="HeaderChar">
    <w:name w:val="Header Char"/>
    <w:basedOn w:val="DefaultParagraphFont"/>
    <w:link w:val="Header"/>
    <w:uiPriority w:val="99"/>
    <w:rsid w:val="009114C0"/>
    <w:rPr>
      <w:rFonts w:ascii="Calibri" w:eastAsia="Calibri" w:hAnsi="Calibri" w:cs="Arial"/>
    </w:rPr>
  </w:style>
  <w:style w:type="paragraph" w:styleId="CommentSubject">
    <w:name w:val="annotation subject"/>
    <w:basedOn w:val="CommentText"/>
    <w:next w:val="CommentText"/>
    <w:link w:val="CommentSubjectChar"/>
    <w:uiPriority w:val="99"/>
    <w:semiHidden/>
    <w:unhideWhenUsed/>
    <w:rsid w:val="00E93ADE"/>
    <w:rPr>
      <w:b/>
      <w:bCs/>
    </w:rPr>
  </w:style>
  <w:style w:type="character" w:customStyle="1" w:styleId="CommentSubjectChar">
    <w:name w:val="Comment Subject Char"/>
    <w:basedOn w:val="CommentTextChar"/>
    <w:link w:val="CommentSubject"/>
    <w:uiPriority w:val="99"/>
    <w:semiHidden/>
    <w:rsid w:val="00E93ADE"/>
    <w:rPr>
      <w:b/>
      <w:bCs/>
      <w:sz w:val="20"/>
      <w:szCs w:val="20"/>
    </w:rPr>
  </w:style>
  <w:style w:type="character" w:styleId="UnresolvedMention">
    <w:name w:val="Unresolved Mention"/>
    <w:basedOn w:val="DefaultParagraphFont"/>
    <w:uiPriority w:val="99"/>
    <w:semiHidden/>
    <w:unhideWhenUsed/>
    <w:rsid w:val="00A07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30239">
      <w:bodyDiv w:val="1"/>
      <w:marLeft w:val="0"/>
      <w:marRight w:val="0"/>
      <w:marTop w:val="0"/>
      <w:marBottom w:val="0"/>
      <w:divBdr>
        <w:top w:val="none" w:sz="0" w:space="0" w:color="auto"/>
        <w:left w:val="none" w:sz="0" w:space="0" w:color="auto"/>
        <w:bottom w:val="none" w:sz="0" w:space="0" w:color="auto"/>
        <w:right w:val="none" w:sz="0" w:space="0" w:color="auto"/>
      </w:divBdr>
    </w:div>
    <w:div w:id="242223223">
      <w:bodyDiv w:val="1"/>
      <w:marLeft w:val="0"/>
      <w:marRight w:val="0"/>
      <w:marTop w:val="0"/>
      <w:marBottom w:val="0"/>
      <w:divBdr>
        <w:top w:val="none" w:sz="0" w:space="0" w:color="auto"/>
        <w:left w:val="none" w:sz="0" w:space="0" w:color="auto"/>
        <w:bottom w:val="none" w:sz="0" w:space="0" w:color="auto"/>
        <w:right w:val="none" w:sz="0" w:space="0" w:color="auto"/>
      </w:divBdr>
    </w:div>
    <w:div w:id="333383893">
      <w:bodyDiv w:val="1"/>
      <w:marLeft w:val="0"/>
      <w:marRight w:val="0"/>
      <w:marTop w:val="0"/>
      <w:marBottom w:val="0"/>
      <w:divBdr>
        <w:top w:val="none" w:sz="0" w:space="0" w:color="auto"/>
        <w:left w:val="none" w:sz="0" w:space="0" w:color="auto"/>
        <w:bottom w:val="none" w:sz="0" w:space="0" w:color="auto"/>
        <w:right w:val="none" w:sz="0" w:space="0" w:color="auto"/>
      </w:divBdr>
    </w:div>
    <w:div w:id="376592930">
      <w:bodyDiv w:val="1"/>
      <w:marLeft w:val="0"/>
      <w:marRight w:val="0"/>
      <w:marTop w:val="0"/>
      <w:marBottom w:val="0"/>
      <w:divBdr>
        <w:top w:val="none" w:sz="0" w:space="0" w:color="auto"/>
        <w:left w:val="none" w:sz="0" w:space="0" w:color="auto"/>
        <w:bottom w:val="none" w:sz="0" w:space="0" w:color="auto"/>
        <w:right w:val="none" w:sz="0" w:space="0" w:color="auto"/>
      </w:divBdr>
    </w:div>
    <w:div w:id="411897933">
      <w:bodyDiv w:val="1"/>
      <w:marLeft w:val="0"/>
      <w:marRight w:val="0"/>
      <w:marTop w:val="0"/>
      <w:marBottom w:val="0"/>
      <w:divBdr>
        <w:top w:val="none" w:sz="0" w:space="0" w:color="auto"/>
        <w:left w:val="none" w:sz="0" w:space="0" w:color="auto"/>
        <w:bottom w:val="none" w:sz="0" w:space="0" w:color="auto"/>
        <w:right w:val="none" w:sz="0" w:space="0" w:color="auto"/>
      </w:divBdr>
    </w:div>
    <w:div w:id="614482360">
      <w:bodyDiv w:val="1"/>
      <w:marLeft w:val="0"/>
      <w:marRight w:val="0"/>
      <w:marTop w:val="0"/>
      <w:marBottom w:val="0"/>
      <w:divBdr>
        <w:top w:val="none" w:sz="0" w:space="0" w:color="auto"/>
        <w:left w:val="none" w:sz="0" w:space="0" w:color="auto"/>
        <w:bottom w:val="none" w:sz="0" w:space="0" w:color="auto"/>
        <w:right w:val="none" w:sz="0" w:space="0" w:color="auto"/>
      </w:divBdr>
    </w:div>
    <w:div w:id="627977305">
      <w:bodyDiv w:val="1"/>
      <w:marLeft w:val="0"/>
      <w:marRight w:val="0"/>
      <w:marTop w:val="0"/>
      <w:marBottom w:val="0"/>
      <w:divBdr>
        <w:top w:val="none" w:sz="0" w:space="0" w:color="auto"/>
        <w:left w:val="none" w:sz="0" w:space="0" w:color="auto"/>
        <w:bottom w:val="none" w:sz="0" w:space="0" w:color="auto"/>
        <w:right w:val="none" w:sz="0" w:space="0" w:color="auto"/>
      </w:divBdr>
    </w:div>
    <w:div w:id="640575256">
      <w:bodyDiv w:val="1"/>
      <w:marLeft w:val="0"/>
      <w:marRight w:val="0"/>
      <w:marTop w:val="0"/>
      <w:marBottom w:val="0"/>
      <w:divBdr>
        <w:top w:val="none" w:sz="0" w:space="0" w:color="auto"/>
        <w:left w:val="none" w:sz="0" w:space="0" w:color="auto"/>
        <w:bottom w:val="none" w:sz="0" w:space="0" w:color="auto"/>
        <w:right w:val="none" w:sz="0" w:space="0" w:color="auto"/>
      </w:divBdr>
    </w:div>
    <w:div w:id="808133607">
      <w:bodyDiv w:val="1"/>
      <w:marLeft w:val="0"/>
      <w:marRight w:val="0"/>
      <w:marTop w:val="0"/>
      <w:marBottom w:val="0"/>
      <w:divBdr>
        <w:top w:val="none" w:sz="0" w:space="0" w:color="auto"/>
        <w:left w:val="none" w:sz="0" w:space="0" w:color="auto"/>
        <w:bottom w:val="none" w:sz="0" w:space="0" w:color="auto"/>
        <w:right w:val="none" w:sz="0" w:space="0" w:color="auto"/>
      </w:divBdr>
    </w:div>
    <w:div w:id="891430666">
      <w:bodyDiv w:val="1"/>
      <w:marLeft w:val="0"/>
      <w:marRight w:val="0"/>
      <w:marTop w:val="0"/>
      <w:marBottom w:val="0"/>
      <w:divBdr>
        <w:top w:val="none" w:sz="0" w:space="0" w:color="auto"/>
        <w:left w:val="none" w:sz="0" w:space="0" w:color="auto"/>
        <w:bottom w:val="none" w:sz="0" w:space="0" w:color="auto"/>
        <w:right w:val="none" w:sz="0" w:space="0" w:color="auto"/>
      </w:divBdr>
    </w:div>
    <w:div w:id="902063411">
      <w:bodyDiv w:val="1"/>
      <w:marLeft w:val="0"/>
      <w:marRight w:val="0"/>
      <w:marTop w:val="0"/>
      <w:marBottom w:val="0"/>
      <w:divBdr>
        <w:top w:val="none" w:sz="0" w:space="0" w:color="auto"/>
        <w:left w:val="none" w:sz="0" w:space="0" w:color="auto"/>
        <w:bottom w:val="none" w:sz="0" w:space="0" w:color="auto"/>
        <w:right w:val="none" w:sz="0" w:space="0" w:color="auto"/>
      </w:divBdr>
    </w:div>
    <w:div w:id="963732601">
      <w:bodyDiv w:val="1"/>
      <w:marLeft w:val="0"/>
      <w:marRight w:val="0"/>
      <w:marTop w:val="0"/>
      <w:marBottom w:val="0"/>
      <w:divBdr>
        <w:top w:val="none" w:sz="0" w:space="0" w:color="auto"/>
        <w:left w:val="none" w:sz="0" w:space="0" w:color="auto"/>
        <w:bottom w:val="none" w:sz="0" w:space="0" w:color="auto"/>
        <w:right w:val="none" w:sz="0" w:space="0" w:color="auto"/>
      </w:divBdr>
    </w:div>
    <w:div w:id="1145006834">
      <w:bodyDiv w:val="1"/>
      <w:marLeft w:val="0"/>
      <w:marRight w:val="0"/>
      <w:marTop w:val="0"/>
      <w:marBottom w:val="0"/>
      <w:divBdr>
        <w:top w:val="none" w:sz="0" w:space="0" w:color="auto"/>
        <w:left w:val="none" w:sz="0" w:space="0" w:color="auto"/>
        <w:bottom w:val="none" w:sz="0" w:space="0" w:color="auto"/>
        <w:right w:val="none" w:sz="0" w:space="0" w:color="auto"/>
      </w:divBdr>
    </w:div>
    <w:div w:id="1603343572">
      <w:bodyDiv w:val="1"/>
      <w:marLeft w:val="0"/>
      <w:marRight w:val="0"/>
      <w:marTop w:val="0"/>
      <w:marBottom w:val="0"/>
      <w:divBdr>
        <w:top w:val="none" w:sz="0" w:space="0" w:color="auto"/>
        <w:left w:val="none" w:sz="0" w:space="0" w:color="auto"/>
        <w:bottom w:val="none" w:sz="0" w:space="0" w:color="auto"/>
        <w:right w:val="none" w:sz="0" w:space="0" w:color="auto"/>
      </w:divBdr>
    </w:div>
    <w:div w:id="1679307993">
      <w:bodyDiv w:val="1"/>
      <w:marLeft w:val="0"/>
      <w:marRight w:val="0"/>
      <w:marTop w:val="0"/>
      <w:marBottom w:val="0"/>
      <w:divBdr>
        <w:top w:val="none" w:sz="0" w:space="0" w:color="auto"/>
        <w:left w:val="none" w:sz="0" w:space="0" w:color="auto"/>
        <w:bottom w:val="none" w:sz="0" w:space="0" w:color="auto"/>
        <w:right w:val="none" w:sz="0" w:space="0" w:color="auto"/>
      </w:divBdr>
    </w:div>
    <w:div w:id="1975476563">
      <w:bodyDiv w:val="1"/>
      <w:marLeft w:val="0"/>
      <w:marRight w:val="0"/>
      <w:marTop w:val="0"/>
      <w:marBottom w:val="0"/>
      <w:divBdr>
        <w:top w:val="none" w:sz="0" w:space="0" w:color="auto"/>
        <w:left w:val="none" w:sz="0" w:space="0" w:color="auto"/>
        <w:bottom w:val="none" w:sz="0" w:space="0" w:color="auto"/>
        <w:right w:val="none" w:sz="0" w:space="0" w:color="auto"/>
      </w:divBdr>
    </w:div>
    <w:div w:id="20535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pearlinitiative.org" TargetMode="External"/><Relationship Id="rId3" Type="http://schemas.openxmlformats.org/officeDocument/2006/relationships/styles" Target="styles.xml"/><Relationship Id="rId7" Type="http://schemas.openxmlformats.org/officeDocument/2006/relationships/hyperlink" Target="http://www.pearlinitiativ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B161D-F788-448D-BF11-9771F64F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 Thekkepat</dc:creator>
  <cp:keywords/>
  <dc:description/>
  <cp:lastModifiedBy>NNC PR</cp:lastModifiedBy>
  <cp:revision>3</cp:revision>
  <cp:lastPrinted>2019-10-09T10:23:00Z</cp:lastPrinted>
  <dcterms:created xsi:type="dcterms:W3CDTF">2019-10-20T08:02:00Z</dcterms:created>
  <dcterms:modified xsi:type="dcterms:W3CDTF">2019-10-20T08:37:00Z</dcterms:modified>
</cp:coreProperties>
</file>